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F41" w:rsidRDefault="00431F41" w:rsidP="00431F41">
      <w:pPr>
        <w:jc w:val="center"/>
        <w:rPr>
          <w:rFonts w:ascii="Arial" w:hAnsi="Arial" w:cs="Arial"/>
          <w:sz w:val="48"/>
        </w:rPr>
      </w:pPr>
      <w:r w:rsidRPr="00431F41">
        <w:rPr>
          <w:rFonts w:ascii="Arial" w:hAnsi="Arial" w:cs="Arial"/>
          <w:noProof/>
          <w:sz w:val="48"/>
        </w:rPr>
        <w:drawing>
          <wp:anchor distT="0" distB="0" distL="114300" distR="114300" simplePos="0" relativeHeight="251658240" behindDoc="1" locked="0" layoutInCell="1" allowOverlap="1" wp14:anchorId="3A4DF19E" wp14:editId="5B3B1715">
            <wp:simplePos x="0" y="0"/>
            <wp:positionH relativeFrom="column">
              <wp:posOffset>22638</wp:posOffset>
            </wp:positionH>
            <wp:positionV relativeFrom="paragraph">
              <wp:posOffset>3588</wp:posOffset>
            </wp:positionV>
            <wp:extent cx="1941953" cy="1167788"/>
            <wp:effectExtent l="19050" t="0" r="1147"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r="3158"/>
                    <a:stretch>
                      <a:fillRect/>
                    </a:stretch>
                  </pic:blipFill>
                  <pic:spPr bwMode="auto">
                    <a:xfrm>
                      <a:off x="0" y="0"/>
                      <a:ext cx="1941953" cy="1167788"/>
                    </a:xfrm>
                    <a:prstGeom prst="rect">
                      <a:avLst/>
                    </a:prstGeom>
                    <a:noFill/>
                    <a:ln w="9525">
                      <a:noFill/>
                      <a:miter lim="800000"/>
                      <a:headEnd/>
                      <a:tailEnd/>
                    </a:ln>
                  </pic:spPr>
                </pic:pic>
              </a:graphicData>
            </a:graphic>
          </wp:anchor>
        </w:drawing>
      </w:r>
      <w:r>
        <w:rPr>
          <w:rFonts w:ascii="Arial" w:hAnsi="Arial" w:cs="Arial"/>
          <w:sz w:val="48"/>
        </w:rPr>
        <w:t xml:space="preserve">                      </w:t>
      </w:r>
    </w:p>
    <w:p w:rsidR="0011319B" w:rsidRDefault="00431F41" w:rsidP="003D3B65">
      <w:pPr>
        <w:jc w:val="right"/>
        <w:rPr>
          <w:rFonts w:ascii="Arial" w:hAnsi="Arial" w:cs="Arial"/>
          <w:sz w:val="48"/>
        </w:rPr>
      </w:pPr>
      <w:r w:rsidRPr="00431F41">
        <w:rPr>
          <w:rFonts w:ascii="Arial" w:hAnsi="Arial" w:cs="Arial"/>
          <w:sz w:val="48"/>
        </w:rPr>
        <w:t xml:space="preserve">Nyhetsblad – </w:t>
      </w:r>
      <w:proofErr w:type="gramStart"/>
      <w:r w:rsidRPr="00431F41">
        <w:rPr>
          <w:rFonts w:ascii="Arial" w:hAnsi="Arial" w:cs="Arial"/>
          <w:sz w:val="48"/>
        </w:rPr>
        <w:t>April</w:t>
      </w:r>
      <w:proofErr w:type="gramEnd"/>
      <w:r w:rsidRPr="00431F41">
        <w:rPr>
          <w:rFonts w:ascii="Arial" w:hAnsi="Arial" w:cs="Arial"/>
          <w:sz w:val="48"/>
        </w:rPr>
        <w:t xml:space="preserve"> 2014</w:t>
      </w:r>
    </w:p>
    <w:p w:rsidR="00431F41" w:rsidRPr="003D3B65" w:rsidRDefault="003D3B65" w:rsidP="00431F41">
      <w:pPr>
        <w:rPr>
          <w:rFonts w:ascii="Arial" w:hAnsi="Arial" w:cs="Arial"/>
          <w:sz w:val="24"/>
        </w:rPr>
      </w:pPr>
      <w:r>
        <w:rPr>
          <w:rFonts w:ascii="Arial" w:hAnsi="Arial" w:cs="Arial"/>
          <w:b/>
          <w:sz w:val="24"/>
        </w:rPr>
        <w:br/>
      </w:r>
      <w:r w:rsidR="007122AC" w:rsidRPr="003D3B65">
        <w:rPr>
          <w:rFonts w:ascii="Arial" w:hAnsi="Arial" w:cs="Arial"/>
          <w:b/>
          <w:sz w:val="24"/>
        </w:rPr>
        <w:t>Vårstädning 3 m</w:t>
      </w:r>
      <w:r w:rsidR="00431F41" w:rsidRPr="003D3B65">
        <w:rPr>
          <w:rFonts w:ascii="Arial" w:hAnsi="Arial" w:cs="Arial"/>
          <w:b/>
          <w:sz w:val="24"/>
        </w:rPr>
        <w:t>aj</w:t>
      </w:r>
      <w:r w:rsidR="007122AC" w:rsidRPr="003D3B65">
        <w:rPr>
          <w:rFonts w:ascii="Arial" w:hAnsi="Arial" w:cs="Arial"/>
          <w:b/>
          <w:sz w:val="24"/>
        </w:rPr>
        <w:t xml:space="preserve">, </w:t>
      </w:r>
      <w:proofErr w:type="gramStart"/>
      <w:r w:rsidR="007122AC" w:rsidRPr="003D3B65">
        <w:rPr>
          <w:rFonts w:ascii="Arial" w:hAnsi="Arial" w:cs="Arial"/>
          <w:b/>
          <w:sz w:val="24"/>
        </w:rPr>
        <w:t>10.00-14</w:t>
      </w:r>
      <w:proofErr w:type="gramEnd"/>
      <w:r w:rsidR="007122AC" w:rsidRPr="003D3B65">
        <w:rPr>
          <w:rFonts w:ascii="Arial" w:hAnsi="Arial" w:cs="Arial"/>
          <w:b/>
          <w:sz w:val="24"/>
        </w:rPr>
        <w:t>.00</w:t>
      </w:r>
      <w:r w:rsidR="00431F41" w:rsidRPr="003D3B65">
        <w:rPr>
          <w:rFonts w:ascii="Arial" w:hAnsi="Arial" w:cs="Arial"/>
          <w:sz w:val="24"/>
        </w:rPr>
        <w:br/>
        <w:t xml:space="preserve">Nu är det dags för årets </w:t>
      </w:r>
      <w:r w:rsidR="00816D43" w:rsidRPr="003D3B65">
        <w:rPr>
          <w:rFonts w:ascii="Arial" w:hAnsi="Arial" w:cs="Arial"/>
          <w:sz w:val="24"/>
        </w:rPr>
        <w:t>vårstädning! Vi möts utanför DW</w:t>
      </w:r>
      <w:r w:rsidR="00431F41" w:rsidRPr="003D3B65">
        <w:rPr>
          <w:rFonts w:ascii="Arial" w:hAnsi="Arial" w:cs="Arial"/>
          <w:sz w:val="24"/>
        </w:rPr>
        <w:t>24 klockan 10.00, pigga och glada! Precis som vid höststädningen lottar vi ut en herrgårds</w:t>
      </w:r>
      <w:r w:rsidR="003D40C0" w:rsidRPr="003D3B65">
        <w:rPr>
          <w:rFonts w:ascii="Arial" w:hAnsi="Arial" w:cs="Arial"/>
          <w:sz w:val="24"/>
        </w:rPr>
        <w:t>vistelse till en av deltagarna, och n</w:t>
      </w:r>
      <w:r w:rsidR="00431F41" w:rsidRPr="003D3B65">
        <w:rPr>
          <w:rFonts w:ascii="Arial" w:hAnsi="Arial" w:cs="Arial"/>
          <w:sz w:val="24"/>
        </w:rPr>
        <w:t xml:space="preserve">aturligtvis blir det korvgrillning </w:t>
      </w:r>
      <w:r w:rsidR="007122AC" w:rsidRPr="003D3B65">
        <w:rPr>
          <w:rFonts w:ascii="Arial" w:hAnsi="Arial" w:cs="Arial"/>
          <w:sz w:val="24"/>
        </w:rPr>
        <w:t xml:space="preserve">vid vår fina grill när vi städat klart. </w:t>
      </w:r>
    </w:p>
    <w:p w:rsidR="007122AC" w:rsidRPr="003D3B65" w:rsidRDefault="007122AC" w:rsidP="00431F41">
      <w:pPr>
        <w:rPr>
          <w:rFonts w:ascii="Arial" w:hAnsi="Arial" w:cs="Arial"/>
          <w:sz w:val="24"/>
        </w:rPr>
      </w:pPr>
      <w:r w:rsidRPr="003D3B65">
        <w:rPr>
          <w:rFonts w:ascii="Arial" w:hAnsi="Arial" w:cs="Arial"/>
          <w:b/>
          <w:sz w:val="24"/>
        </w:rPr>
        <w:t>Änd</w:t>
      </w:r>
      <w:r w:rsidR="003D3B65">
        <w:rPr>
          <w:rFonts w:ascii="Arial" w:hAnsi="Arial" w:cs="Arial"/>
          <w:b/>
          <w:sz w:val="24"/>
        </w:rPr>
        <w:t>rad lokal för årsstämman 15 maj</w:t>
      </w:r>
      <w:r w:rsidR="003D3B65">
        <w:rPr>
          <w:rFonts w:ascii="Arial" w:hAnsi="Arial" w:cs="Arial"/>
          <w:b/>
          <w:sz w:val="24"/>
        </w:rPr>
        <w:br/>
      </w:r>
      <w:r w:rsidR="003D3B65" w:rsidRPr="003D3B65">
        <w:rPr>
          <w:rFonts w:ascii="Arial" w:hAnsi="Arial" w:cs="Arial"/>
          <w:sz w:val="24"/>
        </w:rPr>
        <w:t xml:space="preserve">Årets årstämma kommer hållas i </w:t>
      </w:r>
      <w:r w:rsidR="003D3B65" w:rsidRPr="00E42B03">
        <w:rPr>
          <w:rFonts w:ascii="Arial" w:hAnsi="Arial" w:cs="Arial"/>
          <w:sz w:val="24"/>
          <w:u w:val="single"/>
        </w:rPr>
        <w:t>föreningslokalen bakom DW50</w:t>
      </w:r>
      <w:r w:rsidR="00E42B03">
        <w:rPr>
          <w:rFonts w:ascii="Arial" w:hAnsi="Arial" w:cs="Arial"/>
          <w:sz w:val="24"/>
          <w:u w:val="single"/>
        </w:rPr>
        <w:t>, 19.00</w:t>
      </w:r>
      <w:r w:rsidRPr="003D3B65">
        <w:rPr>
          <w:rFonts w:ascii="Arial" w:hAnsi="Arial" w:cs="Arial"/>
          <w:sz w:val="24"/>
        </w:rPr>
        <w:t>.</w:t>
      </w:r>
      <w:r w:rsidR="00B44142" w:rsidRPr="003D3B65">
        <w:rPr>
          <w:rFonts w:ascii="Arial" w:hAnsi="Arial" w:cs="Arial"/>
          <w:sz w:val="24"/>
        </w:rPr>
        <w:t xml:space="preserve"> På stämman behandlas inkomna motioner och styrelsen för kommande mandatperiod väljs. </w:t>
      </w:r>
      <w:r w:rsidR="00E42B03">
        <w:rPr>
          <w:rFonts w:ascii="Arial" w:hAnsi="Arial" w:cs="Arial"/>
          <w:sz w:val="24"/>
        </w:rPr>
        <w:t>Vi bjuder på fika och hoppas få se så många medlemmar som möjligt på plats!</w:t>
      </w:r>
    </w:p>
    <w:p w:rsidR="00B44142" w:rsidRPr="006E3CD9" w:rsidRDefault="00AB7B5D" w:rsidP="00431F41">
      <w:pPr>
        <w:rPr>
          <w:rFonts w:ascii="Arial" w:hAnsi="Arial" w:cs="Arial"/>
          <w:b/>
          <w:sz w:val="24"/>
        </w:rPr>
      </w:pPr>
      <w:r w:rsidRPr="003D3B65">
        <w:rPr>
          <w:rFonts w:ascii="Arial" w:hAnsi="Arial" w:cs="Arial"/>
          <w:b/>
          <w:color w:val="000000"/>
          <w:sz w:val="24"/>
          <w:szCs w:val="23"/>
        </w:rPr>
        <w:t>Utökat trädgårdsavtal</w:t>
      </w:r>
      <w:r w:rsidRPr="003D3B65">
        <w:rPr>
          <w:rFonts w:ascii="Calibri" w:hAnsi="Calibri" w:cs="Segoe UI"/>
          <w:color w:val="000000"/>
          <w:sz w:val="24"/>
          <w:szCs w:val="23"/>
        </w:rPr>
        <w:br/>
      </w:r>
      <w:r w:rsidRPr="003D3B65">
        <w:rPr>
          <w:rFonts w:ascii="Arial" w:hAnsi="Arial" w:cs="Arial"/>
          <w:color w:val="000000"/>
          <w:sz w:val="24"/>
          <w:szCs w:val="23"/>
        </w:rPr>
        <w:t>Efter flera år med eftersatt trädgårdsskötsel har styrelsen beslutat om en liten satsning på vår utemiljö. Veckan efter påsk startar ett engångsjobb med föryngring och uppsnyggning av rabatter och buskage. Bl.a. kommer risiga buskar att föryngringsbeskäras, rabatter kommer att luckras och ny jord spridas ut. Två jordhögar kommer att tippas tillfälligt i området. Styrelsen har även beslutat att utöka skötselavtalet under sommaren med ogräsrensning och rengöring av hårda ytor.</w:t>
      </w:r>
      <w:r w:rsidRPr="003D3B65">
        <w:rPr>
          <w:rFonts w:ascii="Calibri" w:hAnsi="Calibri" w:cs="Segoe UI"/>
          <w:color w:val="000000"/>
          <w:sz w:val="24"/>
          <w:szCs w:val="23"/>
        </w:rPr>
        <w:br/>
      </w:r>
      <w:r w:rsidRPr="003D3B65">
        <w:rPr>
          <w:rFonts w:ascii="Calibri" w:hAnsi="Calibri" w:cs="Segoe UI"/>
          <w:color w:val="000000"/>
          <w:sz w:val="24"/>
          <w:szCs w:val="23"/>
        </w:rPr>
        <w:br/>
      </w:r>
      <w:r w:rsidR="00816D43" w:rsidRPr="003D3B65">
        <w:rPr>
          <w:rFonts w:ascii="Arial" w:hAnsi="Arial" w:cs="Arial"/>
          <w:b/>
          <w:sz w:val="24"/>
        </w:rPr>
        <w:t>Upprustning av balkonger</w:t>
      </w:r>
      <w:r w:rsidR="006E3CD9">
        <w:rPr>
          <w:rFonts w:ascii="Arial" w:hAnsi="Arial" w:cs="Arial"/>
          <w:b/>
          <w:sz w:val="24"/>
        </w:rPr>
        <w:br/>
      </w:r>
      <w:r w:rsidR="006E3CD9">
        <w:rPr>
          <w:rFonts w:ascii="Arial" w:hAnsi="Arial" w:cs="Arial"/>
          <w:sz w:val="24"/>
        </w:rPr>
        <w:t>Besiktning av balkonger i portarna DW8, DW24, DW38 och DW42 kommer att ske. Detta för att kartlägga vilka balkonger av alla som ska renoveras. Vidare information till berörda portar kommer skickas ut.</w:t>
      </w:r>
      <w:r w:rsidR="00816D43" w:rsidRPr="003D3B65">
        <w:rPr>
          <w:rFonts w:ascii="Arial" w:hAnsi="Arial" w:cs="Arial"/>
          <w:sz w:val="24"/>
        </w:rPr>
        <w:br/>
      </w:r>
      <w:r w:rsidR="006E3CD9">
        <w:rPr>
          <w:rFonts w:ascii="Arial" w:hAnsi="Arial" w:cs="Arial"/>
          <w:b/>
          <w:sz w:val="24"/>
        </w:rPr>
        <w:br/>
      </w:r>
      <w:bookmarkStart w:id="0" w:name="_GoBack"/>
      <w:bookmarkEnd w:id="0"/>
      <w:r w:rsidR="003D40C0" w:rsidRPr="003D3B65">
        <w:rPr>
          <w:rFonts w:ascii="Arial" w:hAnsi="Arial" w:cs="Arial"/>
          <w:b/>
          <w:sz w:val="24"/>
        </w:rPr>
        <w:t>Förrådsinventering</w:t>
      </w:r>
      <w:r w:rsidR="003D40C0" w:rsidRPr="003D3B65">
        <w:rPr>
          <w:rFonts w:ascii="Arial" w:hAnsi="Arial" w:cs="Arial"/>
          <w:b/>
          <w:sz w:val="24"/>
        </w:rPr>
        <w:br/>
      </w:r>
      <w:r w:rsidR="003D40C0" w:rsidRPr="003D3B65">
        <w:rPr>
          <w:rFonts w:ascii="Arial" w:hAnsi="Arial" w:cs="Arial"/>
          <w:sz w:val="24"/>
        </w:rPr>
        <w:t>Styrelsen har gjort en förrådsinventering för att få en överblick över vilka som står olåsta, har trasiga dörrar eller innehåller saker tillhörande gamla medlemmar</w:t>
      </w:r>
      <w:r w:rsidR="00E40562" w:rsidRPr="003D3B65">
        <w:rPr>
          <w:rFonts w:ascii="Arial" w:hAnsi="Arial" w:cs="Arial"/>
          <w:sz w:val="24"/>
        </w:rPr>
        <w:t xml:space="preserve"> eller hyresgäster. </w:t>
      </w:r>
      <w:r w:rsidR="003D40C0" w:rsidRPr="003D3B65">
        <w:rPr>
          <w:rFonts w:ascii="Arial" w:hAnsi="Arial" w:cs="Arial"/>
          <w:sz w:val="24"/>
        </w:rPr>
        <w:t xml:space="preserve">De förråd som behöver åtgärdas(olåsta eller trasiga dörrar) kommer kontaktas. </w:t>
      </w:r>
    </w:p>
    <w:p w:rsidR="00E556C3" w:rsidRDefault="0099534E" w:rsidP="00AB7B5D">
      <w:pPr>
        <w:jc w:val="right"/>
        <w:rPr>
          <w:rFonts w:ascii="Arial" w:hAnsi="Arial" w:cs="Arial"/>
          <w:b/>
          <w:sz w:val="24"/>
        </w:rPr>
      </w:pPr>
      <w:r>
        <w:rPr>
          <w:rFonts w:ascii="Arial" w:eastAsia="Times New Roman" w:hAnsi="Arial" w:cs="Arial"/>
          <w:noProof/>
          <w:color w:val="0000FF"/>
          <w:sz w:val="24"/>
          <w:szCs w:val="24"/>
        </w:rPr>
        <w:drawing>
          <wp:anchor distT="0" distB="0" distL="114300" distR="114300" simplePos="0" relativeHeight="251659264" behindDoc="1" locked="0" layoutInCell="1" allowOverlap="1" wp14:anchorId="0D1C14CA" wp14:editId="09564CD2">
            <wp:simplePos x="0" y="0"/>
            <wp:positionH relativeFrom="margin">
              <wp:posOffset>-525276</wp:posOffset>
            </wp:positionH>
            <wp:positionV relativeFrom="margin">
              <wp:posOffset>7385685</wp:posOffset>
            </wp:positionV>
            <wp:extent cx="1850390" cy="1901825"/>
            <wp:effectExtent l="0" t="0" r="0" b="0"/>
            <wp:wrapNone/>
            <wp:docPr id="2" name="Bildobjekt 2" descr="https://encrypted-tbn1.gstatic.com/images?q=tbn:ANd9GcTBeZVfQ5sokAvz9NQMy1Aw-xLnLvBjDc7ifuYSHP-WRoU2TzUi">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TBeZVfQ5sokAvz9NQMy1Aw-xLnLvBjDc7ifuYSHP-WRoU2TzUi">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0390" cy="1901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4142">
        <w:rPr>
          <w:rFonts w:ascii="Arial" w:hAnsi="Arial" w:cs="Arial"/>
          <w:b/>
          <w:sz w:val="24"/>
        </w:rPr>
        <w:t xml:space="preserve">Styrelsen </w:t>
      </w:r>
      <w:r w:rsidR="00960862">
        <w:rPr>
          <w:rFonts w:ascii="Arial" w:hAnsi="Arial" w:cs="Arial"/>
          <w:b/>
          <w:sz w:val="24"/>
        </w:rPr>
        <w:t>önskar alla medlemmar och hyresg</w:t>
      </w:r>
      <w:r w:rsidR="00E556C3">
        <w:rPr>
          <w:rFonts w:ascii="Arial" w:hAnsi="Arial" w:cs="Arial"/>
          <w:b/>
          <w:sz w:val="24"/>
        </w:rPr>
        <w:t>äster en riktigt Glad Påsk!</w:t>
      </w:r>
    </w:p>
    <w:p w:rsidR="007122AC" w:rsidRPr="003D3B65" w:rsidRDefault="0099534E" w:rsidP="003D3B65">
      <w:pPr>
        <w:jc w:val="center"/>
        <w:rPr>
          <w:rFonts w:ascii="Lucida Handwriting" w:hAnsi="Lucida Handwriting" w:cs="Arial"/>
          <w:b/>
          <w:sz w:val="24"/>
        </w:rPr>
      </w:pPr>
      <w:r>
        <w:rPr>
          <w:rFonts w:ascii="Lucida Handwriting" w:hAnsi="Lucida Handwriting" w:cs="Arial"/>
          <w:b/>
          <w:sz w:val="20"/>
        </w:rPr>
        <w:br/>
      </w:r>
      <w:r w:rsidR="00E556C3" w:rsidRPr="0099534E">
        <w:rPr>
          <w:rFonts w:ascii="Lucida Handwriting" w:hAnsi="Lucida Handwriting" w:cs="Arial"/>
          <w:b/>
          <w:sz w:val="24"/>
        </w:rPr>
        <w:t xml:space="preserve">Vänliga Hälsningar </w:t>
      </w:r>
      <w:r w:rsidRPr="0099534E">
        <w:rPr>
          <w:rFonts w:ascii="Lucida Handwriting" w:hAnsi="Lucida Handwriting" w:cs="Arial"/>
          <w:b/>
          <w:sz w:val="24"/>
        </w:rPr>
        <w:br/>
      </w:r>
      <w:r w:rsidR="00E556C3" w:rsidRPr="0099534E">
        <w:rPr>
          <w:rFonts w:ascii="Lucida Handwriting" w:hAnsi="Lucida Handwriting" w:cs="Arial"/>
          <w:b/>
          <w:sz w:val="24"/>
        </w:rPr>
        <w:t>Styrelsen Brf Doktorn</w:t>
      </w:r>
    </w:p>
    <w:sectPr w:rsidR="007122AC" w:rsidRPr="003D3B65" w:rsidSect="00431F41">
      <w:pgSz w:w="11906" w:h="16838"/>
      <w:pgMar w:top="1417" w:right="1417" w:bottom="1417" w:left="1417"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Handwriting">
    <w:panose1 w:val="03010101010101010101"/>
    <w:charset w:val="00"/>
    <w:family w:val="script"/>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F41"/>
    <w:rsid w:val="00013E3F"/>
    <w:rsid w:val="00025944"/>
    <w:rsid w:val="00070A90"/>
    <w:rsid w:val="000A4FA4"/>
    <w:rsid w:val="001871D3"/>
    <w:rsid w:val="002C079B"/>
    <w:rsid w:val="002C3ABE"/>
    <w:rsid w:val="002C5CEC"/>
    <w:rsid w:val="002F126B"/>
    <w:rsid w:val="00360BD7"/>
    <w:rsid w:val="003D3B65"/>
    <w:rsid w:val="003D40C0"/>
    <w:rsid w:val="00431F41"/>
    <w:rsid w:val="004E567D"/>
    <w:rsid w:val="00621765"/>
    <w:rsid w:val="006E3CD9"/>
    <w:rsid w:val="006F5C59"/>
    <w:rsid w:val="006F7DC9"/>
    <w:rsid w:val="007122AC"/>
    <w:rsid w:val="00735B33"/>
    <w:rsid w:val="007F387A"/>
    <w:rsid w:val="00816D43"/>
    <w:rsid w:val="0084147C"/>
    <w:rsid w:val="008466A3"/>
    <w:rsid w:val="008C6467"/>
    <w:rsid w:val="00960862"/>
    <w:rsid w:val="0099534E"/>
    <w:rsid w:val="00A56384"/>
    <w:rsid w:val="00A7551C"/>
    <w:rsid w:val="00AA2A6C"/>
    <w:rsid w:val="00AB7B5D"/>
    <w:rsid w:val="00B44142"/>
    <w:rsid w:val="00C35883"/>
    <w:rsid w:val="00CC090C"/>
    <w:rsid w:val="00D6498E"/>
    <w:rsid w:val="00E40562"/>
    <w:rsid w:val="00E42B03"/>
    <w:rsid w:val="00E556C3"/>
    <w:rsid w:val="00F2157B"/>
    <w:rsid w:val="00F579CF"/>
    <w:rsid w:val="00FE72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431F4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31F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431F4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31F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270017">
      <w:bodyDiv w:val="1"/>
      <w:marLeft w:val="0"/>
      <w:marRight w:val="0"/>
      <w:marTop w:val="0"/>
      <w:marBottom w:val="0"/>
      <w:divBdr>
        <w:top w:val="none" w:sz="0" w:space="0" w:color="auto"/>
        <w:left w:val="none" w:sz="0" w:space="0" w:color="auto"/>
        <w:bottom w:val="none" w:sz="0" w:space="0" w:color="auto"/>
        <w:right w:val="none" w:sz="0" w:space="0" w:color="auto"/>
      </w:divBdr>
      <w:divsChild>
        <w:div w:id="538517872">
          <w:marLeft w:val="0"/>
          <w:marRight w:val="0"/>
          <w:marTop w:val="0"/>
          <w:marBottom w:val="0"/>
          <w:divBdr>
            <w:top w:val="none" w:sz="0" w:space="0" w:color="auto"/>
            <w:left w:val="none" w:sz="0" w:space="0" w:color="auto"/>
            <w:bottom w:val="none" w:sz="0" w:space="0" w:color="auto"/>
            <w:right w:val="none" w:sz="0" w:space="0" w:color="auto"/>
          </w:divBdr>
          <w:divsChild>
            <w:div w:id="1616710768">
              <w:marLeft w:val="0"/>
              <w:marRight w:val="0"/>
              <w:marTop w:val="0"/>
              <w:marBottom w:val="0"/>
              <w:divBdr>
                <w:top w:val="none" w:sz="0" w:space="0" w:color="auto"/>
                <w:left w:val="none" w:sz="0" w:space="0" w:color="auto"/>
                <w:bottom w:val="none" w:sz="0" w:space="0" w:color="auto"/>
                <w:right w:val="none" w:sz="0" w:space="0" w:color="auto"/>
              </w:divBdr>
              <w:divsChild>
                <w:div w:id="720904307">
                  <w:marLeft w:val="0"/>
                  <w:marRight w:val="0"/>
                  <w:marTop w:val="195"/>
                  <w:marBottom w:val="0"/>
                  <w:divBdr>
                    <w:top w:val="none" w:sz="0" w:space="0" w:color="auto"/>
                    <w:left w:val="none" w:sz="0" w:space="0" w:color="auto"/>
                    <w:bottom w:val="none" w:sz="0" w:space="0" w:color="auto"/>
                    <w:right w:val="none" w:sz="0" w:space="0" w:color="auto"/>
                  </w:divBdr>
                  <w:divsChild>
                    <w:div w:id="340668297">
                      <w:marLeft w:val="0"/>
                      <w:marRight w:val="0"/>
                      <w:marTop w:val="0"/>
                      <w:marBottom w:val="180"/>
                      <w:divBdr>
                        <w:top w:val="none" w:sz="0" w:space="0" w:color="auto"/>
                        <w:left w:val="none" w:sz="0" w:space="0" w:color="auto"/>
                        <w:bottom w:val="none" w:sz="0" w:space="0" w:color="auto"/>
                        <w:right w:val="none" w:sz="0" w:space="0" w:color="auto"/>
                      </w:divBdr>
                      <w:divsChild>
                        <w:div w:id="643900212">
                          <w:marLeft w:val="0"/>
                          <w:marRight w:val="0"/>
                          <w:marTop w:val="0"/>
                          <w:marBottom w:val="0"/>
                          <w:divBdr>
                            <w:top w:val="none" w:sz="0" w:space="0" w:color="auto"/>
                            <w:left w:val="none" w:sz="0" w:space="0" w:color="auto"/>
                            <w:bottom w:val="none" w:sz="0" w:space="0" w:color="auto"/>
                            <w:right w:val="none" w:sz="0" w:space="0" w:color="auto"/>
                          </w:divBdr>
                          <w:divsChild>
                            <w:div w:id="93284861">
                              <w:marLeft w:val="0"/>
                              <w:marRight w:val="0"/>
                              <w:marTop w:val="0"/>
                              <w:marBottom w:val="0"/>
                              <w:divBdr>
                                <w:top w:val="none" w:sz="0" w:space="0" w:color="auto"/>
                                <w:left w:val="none" w:sz="0" w:space="0" w:color="auto"/>
                                <w:bottom w:val="none" w:sz="0" w:space="0" w:color="auto"/>
                                <w:right w:val="none" w:sz="0" w:space="0" w:color="auto"/>
                              </w:divBdr>
                              <w:divsChild>
                                <w:div w:id="487093863">
                                  <w:marLeft w:val="0"/>
                                  <w:marRight w:val="0"/>
                                  <w:marTop w:val="0"/>
                                  <w:marBottom w:val="0"/>
                                  <w:divBdr>
                                    <w:top w:val="none" w:sz="0" w:space="0" w:color="auto"/>
                                    <w:left w:val="none" w:sz="0" w:space="0" w:color="auto"/>
                                    <w:bottom w:val="none" w:sz="0" w:space="0" w:color="auto"/>
                                    <w:right w:val="none" w:sz="0" w:space="0" w:color="auto"/>
                                  </w:divBdr>
                                  <w:divsChild>
                                    <w:div w:id="1252666849">
                                      <w:marLeft w:val="0"/>
                                      <w:marRight w:val="0"/>
                                      <w:marTop w:val="0"/>
                                      <w:marBottom w:val="0"/>
                                      <w:divBdr>
                                        <w:top w:val="none" w:sz="0" w:space="0" w:color="auto"/>
                                        <w:left w:val="none" w:sz="0" w:space="0" w:color="auto"/>
                                        <w:bottom w:val="none" w:sz="0" w:space="0" w:color="auto"/>
                                        <w:right w:val="none" w:sz="0" w:space="0" w:color="auto"/>
                                      </w:divBdr>
                                      <w:divsChild>
                                        <w:div w:id="704403808">
                                          <w:marLeft w:val="0"/>
                                          <w:marRight w:val="0"/>
                                          <w:marTop w:val="0"/>
                                          <w:marBottom w:val="0"/>
                                          <w:divBdr>
                                            <w:top w:val="none" w:sz="0" w:space="0" w:color="auto"/>
                                            <w:left w:val="none" w:sz="0" w:space="0" w:color="auto"/>
                                            <w:bottom w:val="none" w:sz="0" w:space="0" w:color="auto"/>
                                            <w:right w:val="none" w:sz="0" w:space="0" w:color="auto"/>
                                          </w:divBdr>
                                          <w:divsChild>
                                            <w:div w:id="818885607">
                                              <w:marLeft w:val="0"/>
                                              <w:marRight w:val="0"/>
                                              <w:marTop w:val="0"/>
                                              <w:marBottom w:val="0"/>
                                              <w:divBdr>
                                                <w:top w:val="none" w:sz="0" w:space="0" w:color="auto"/>
                                                <w:left w:val="none" w:sz="0" w:space="0" w:color="auto"/>
                                                <w:bottom w:val="none" w:sz="0" w:space="0" w:color="auto"/>
                                                <w:right w:val="none" w:sz="0" w:space="0" w:color="auto"/>
                                              </w:divBdr>
                                              <w:divsChild>
                                                <w:div w:id="201287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www.google.se/url?sa=i&amp;rct=j&amp;q=&amp;esrc=s&amp;frm=1&amp;source=images&amp;cd=&amp;cad=rja&amp;uact=8&amp;docid=WHfHQFve3UMYqM&amp;tbnid=HB0liwiN9HHEaM:&amp;ved=0CAUQjRw&amp;url=http://sm7jqf.blogspot.com/2013/03/glad-pask.html&amp;ei=HHpPU7raOaLc4wSj7oC4Aw&amp;bvm=bv.64764171,d.bGE&amp;psig=AFQjCNErlYMN_NF-p-qN5Ud3oeXvE-sjrQ&amp;ust=139780390881001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Spetsigt">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petsigt">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Spetsigt">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50000"/>
                <a:satMod val="180000"/>
              </a:schemeClr>
            </a:gs>
            <a:gs pos="100000">
              <a:schemeClr val="phClr">
                <a:shade val="45000"/>
                <a:satMod val="120000"/>
              </a:schemeClr>
            </a:gs>
          </a:gsLst>
          <a:path path="circle">
            <a:fillToRect r="100000" b="100000"/>
          </a:path>
        </a:gradFill>
        <a:blipFill>
          <a:blip xmlns:r="http://schemas.openxmlformats.org/officeDocument/2006/relationships" r:embed="rId1">
            <a:duotone>
              <a:schemeClr val="phClr">
                <a:shade val="3000"/>
                <a:satMod val="110000"/>
              </a:schemeClr>
              <a:schemeClr val="phClr">
                <a:tint val="60000"/>
                <a:satMod val="425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59BE86-3B48-43B1-90B6-7A7E068D6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274</Words>
  <Characters>1453</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Savills Förvaltning</Company>
  <LinksUpToDate>false</LinksUpToDate>
  <CharactersWithSpaces>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dc:creator>
  <cp:lastModifiedBy>Veronica Pettersson</cp:lastModifiedBy>
  <cp:revision>6</cp:revision>
  <dcterms:created xsi:type="dcterms:W3CDTF">2014-04-17T07:24:00Z</dcterms:created>
  <dcterms:modified xsi:type="dcterms:W3CDTF">2014-04-22T11:11:00Z</dcterms:modified>
</cp:coreProperties>
</file>